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FBF" w:rsidRPr="00350166" w:rsidRDefault="00B301E2" w:rsidP="00350166">
      <w:pPr>
        <w:rPr>
          <w:rFonts w:ascii="Arial" w:hAnsi="Arial" w:cs="Arial"/>
          <w:b/>
          <w:sz w:val="28"/>
          <w:szCs w:val="28"/>
        </w:rPr>
      </w:pPr>
      <w:r w:rsidRPr="00350166">
        <w:rPr>
          <w:rFonts w:ascii="Arial" w:hAnsi="Arial" w:cs="Arial"/>
          <w:b/>
          <w:sz w:val="28"/>
          <w:szCs w:val="28"/>
        </w:rPr>
        <w:t>Príloha č.1</w:t>
      </w:r>
      <w:r w:rsidR="00350166" w:rsidRPr="00350166">
        <w:rPr>
          <w:rFonts w:ascii="Arial" w:hAnsi="Arial" w:cs="Arial"/>
          <w:b/>
          <w:sz w:val="28"/>
          <w:szCs w:val="28"/>
        </w:rPr>
        <w:t xml:space="preserve"> - </w:t>
      </w:r>
      <w:r w:rsidR="00CF6FBF" w:rsidRPr="00350166">
        <w:rPr>
          <w:rFonts w:ascii="Arial" w:hAnsi="Arial" w:cs="Arial"/>
          <w:b/>
          <w:sz w:val="28"/>
          <w:szCs w:val="28"/>
        </w:rPr>
        <w:t>Identifikačné údaje uchádzača</w:t>
      </w:r>
      <w:r w:rsidR="005D6833" w:rsidRPr="00350166">
        <w:rPr>
          <w:rFonts w:ascii="Arial" w:hAnsi="Arial" w:cs="Arial"/>
          <w:b/>
          <w:sz w:val="28"/>
          <w:szCs w:val="28"/>
        </w:rPr>
        <w:t xml:space="preserve"> </w:t>
      </w:r>
      <w:r w:rsidR="00CF6FBF" w:rsidRPr="00350166">
        <w:rPr>
          <w:rFonts w:ascii="Arial" w:hAnsi="Arial" w:cs="Arial"/>
          <w:b/>
          <w:sz w:val="28"/>
          <w:szCs w:val="28"/>
        </w:rPr>
        <w:t>a</w:t>
      </w:r>
      <w:r w:rsidR="00071726" w:rsidRPr="00350166">
        <w:rPr>
          <w:rFonts w:ascii="Arial" w:hAnsi="Arial" w:cs="Arial"/>
          <w:b/>
          <w:sz w:val="28"/>
          <w:szCs w:val="28"/>
        </w:rPr>
        <w:t> </w:t>
      </w:r>
      <w:r w:rsidR="00104EB7" w:rsidRPr="00350166">
        <w:rPr>
          <w:rFonts w:ascii="Arial" w:hAnsi="Arial" w:cs="Arial"/>
          <w:b/>
          <w:sz w:val="28"/>
          <w:szCs w:val="28"/>
        </w:rPr>
        <w:t>návrh na plnenie kritérií obstarávateľa</w:t>
      </w:r>
    </w:p>
    <w:p w:rsidR="00350166" w:rsidRDefault="00350166" w:rsidP="00190AB9">
      <w:pPr>
        <w:spacing w:line="240" w:lineRule="auto"/>
        <w:rPr>
          <w:rFonts w:ascii="Arial" w:hAnsi="Arial" w:cs="Arial"/>
          <w:b/>
        </w:rPr>
      </w:pPr>
    </w:p>
    <w:p w:rsidR="00BE45C0" w:rsidRDefault="00CD5E0B" w:rsidP="00C67BBE">
      <w:pPr>
        <w:spacing w:line="240" w:lineRule="auto"/>
        <w:jc w:val="both"/>
        <w:rPr>
          <w:rFonts w:ascii="Arial" w:eastAsia="Calibri" w:hAnsi="Arial" w:cs="Arial"/>
          <w:b/>
        </w:rPr>
      </w:pPr>
      <w:r w:rsidRPr="00C976FE">
        <w:rPr>
          <w:rFonts w:ascii="Arial" w:hAnsi="Arial" w:cs="Arial"/>
          <w:b/>
        </w:rPr>
        <w:t xml:space="preserve">Názov zákazky: </w:t>
      </w:r>
      <w:r w:rsidR="00933A9F" w:rsidRPr="00933A9F">
        <w:rPr>
          <w:rFonts w:ascii="Arial" w:eastAsia="Calibri" w:hAnsi="Arial" w:cs="Arial"/>
          <w:b/>
        </w:rPr>
        <w:t>Servis vybraných nákladných vozidiel/strojov a nads</w:t>
      </w:r>
      <w:r w:rsidR="00933A9F">
        <w:rPr>
          <w:rFonts w:ascii="Arial" w:eastAsia="Calibri" w:hAnsi="Arial" w:cs="Arial"/>
          <w:b/>
        </w:rPr>
        <w:t>tavieb vo vlastníctve BVS, a.s.</w:t>
      </w:r>
    </w:p>
    <w:p w:rsidR="00CD5E0B" w:rsidRDefault="00205D51" w:rsidP="00BE45C0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Obchodné meno uchádzača</w:t>
      </w:r>
      <w:r w:rsidR="00CD5E0B" w:rsidRPr="00CD5E0B">
        <w:rPr>
          <w:rFonts w:ascii="Arial" w:hAnsi="Arial" w:cs="Arial"/>
        </w:rPr>
        <w:t>:</w:t>
      </w:r>
    </w:p>
    <w:p w:rsidR="00205D51" w:rsidRPr="00CD5E0B" w:rsidRDefault="00065306" w:rsidP="00A6511B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Sídlo</w:t>
      </w:r>
      <w:r w:rsidR="00205D51">
        <w:rPr>
          <w:rFonts w:ascii="Arial" w:hAnsi="Arial" w:cs="Arial"/>
        </w:rPr>
        <w:t>:</w:t>
      </w:r>
    </w:p>
    <w:p w:rsidR="00C976FE" w:rsidRDefault="00205D51" w:rsidP="00A6511B">
      <w:pPr>
        <w:spacing w:after="120" w:line="240" w:lineRule="auto"/>
        <w:rPr>
          <w:rFonts w:ascii="Arial" w:hAnsi="Arial" w:cs="Arial"/>
        </w:rPr>
      </w:pPr>
      <w:r w:rsidRPr="00205D51">
        <w:rPr>
          <w:rFonts w:ascii="Arial" w:hAnsi="Arial" w:cs="Arial"/>
        </w:rPr>
        <w:t xml:space="preserve">Štatutárny zástupca podľa dokladu </w:t>
      </w:r>
    </w:p>
    <w:p w:rsidR="00C976FE" w:rsidRPr="00205D51" w:rsidRDefault="00205D51" w:rsidP="00A6511B">
      <w:pPr>
        <w:spacing w:after="120" w:line="240" w:lineRule="auto"/>
        <w:rPr>
          <w:rFonts w:ascii="Arial" w:hAnsi="Arial" w:cs="Arial"/>
        </w:rPr>
      </w:pPr>
      <w:r w:rsidRPr="00205D51">
        <w:rPr>
          <w:rFonts w:ascii="Arial" w:hAnsi="Arial" w:cs="Arial"/>
        </w:rPr>
        <w:t>o oprávnení podnikať:</w:t>
      </w:r>
    </w:p>
    <w:p w:rsidR="00205D51" w:rsidRPr="00CD5E0B" w:rsidRDefault="00065306" w:rsidP="00A6511B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Zápis</w:t>
      </w:r>
      <w:r w:rsidR="00205D51" w:rsidRPr="00CD5E0B">
        <w:rPr>
          <w:rFonts w:ascii="Arial" w:hAnsi="Arial" w:cs="Arial"/>
        </w:rPr>
        <w:t>:</w:t>
      </w:r>
    </w:p>
    <w:p w:rsidR="00CD5E0B" w:rsidRPr="00CD5E0B" w:rsidRDefault="00065306" w:rsidP="00A6511B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IČO</w:t>
      </w:r>
      <w:r w:rsidR="00CD5E0B" w:rsidRPr="00CD5E0B">
        <w:rPr>
          <w:rFonts w:ascii="Arial" w:hAnsi="Arial" w:cs="Arial"/>
        </w:rPr>
        <w:t>:</w:t>
      </w:r>
    </w:p>
    <w:p w:rsidR="00CD5E0B" w:rsidRPr="00CD5E0B" w:rsidRDefault="00CD5E0B" w:rsidP="00A6511B">
      <w:pPr>
        <w:spacing w:after="120" w:line="240" w:lineRule="auto"/>
        <w:rPr>
          <w:rFonts w:ascii="Arial" w:hAnsi="Arial" w:cs="Arial"/>
        </w:rPr>
      </w:pPr>
      <w:r w:rsidRPr="00CD5E0B">
        <w:rPr>
          <w:rFonts w:ascii="Arial" w:hAnsi="Arial" w:cs="Arial"/>
        </w:rPr>
        <w:t>DIČ:</w:t>
      </w:r>
      <w:bookmarkStart w:id="0" w:name="_GoBack"/>
      <w:bookmarkEnd w:id="0"/>
    </w:p>
    <w:p w:rsidR="00CD5E0B" w:rsidRPr="00CD5E0B" w:rsidRDefault="00065306" w:rsidP="00A6511B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IČ DPH</w:t>
      </w:r>
      <w:r w:rsidR="00CD5E0B" w:rsidRPr="00CD5E0B">
        <w:rPr>
          <w:rFonts w:ascii="Arial" w:hAnsi="Arial" w:cs="Arial"/>
        </w:rPr>
        <w:t>:</w:t>
      </w:r>
    </w:p>
    <w:p w:rsidR="00CD5E0B" w:rsidRPr="00CD5E0B" w:rsidRDefault="00065306" w:rsidP="00A6511B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Kontaktná osoba</w:t>
      </w:r>
      <w:r w:rsidR="00CD5E0B" w:rsidRPr="00CD5E0B">
        <w:rPr>
          <w:rFonts w:ascii="Arial" w:hAnsi="Arial" w:cs="Arial"/>
        </w:rPr>
        <w:t>:</w:t>
      </w:r>
    </w:p>
    <w:p w:rsidR="00CD5E0B" w:rsidRPr="00CD5E0B" w:rsidRDefault="00065306" w:rsidP="00A6511B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Telefón</w:t>
      </w:r>
      <w:r w:rsidR="00CD5E0B" w:rsidRPr="00CD5E0B">
        <w:rPr>
          <w:rFonts w:ascii="Arial" w:hAnsi="Arial" w:cs="Arial"/>
        </w:rPr>
        <w:t>:</w:t>
      </w:r>
    </w:p>
    <w:p w:rsidR="00BA6262" w:rsidRDefault="00A6511B" w:rsidP="00A6511B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e-mail:</w:t>
      </w:r>
    </w:p>
    <w:p w:rsidR="00D4327C" w:rsidRDefault="00D4327C" w:rsidP="00A6511B">
      <w:pPr>
        <w:spacing w:after="120" w:line="240" w:lineRule="auto"/>
        <w:rPr>
          <w:rFonts w:ascii="Arial" w:hAnsi="Arial" w:cs="Arial"/>
        </w:rPr>
      </w:pPr>
    </w:p>
    <w:p w:rsidR="00CA677B" w:rsidRDefault="00CA677B" w:rsidP="00CA677B">
      <w:pPr>
        <w:spacing w:after="0" w:line="240" w:lineRule="auto"/>
        <w:rPr>
          <w:rFonts w:ascii="Arial" w:eastAsia="Times New Roman" w:hAnsi="Arial" w:cs="Arial"/>
          <w:b/>
          <w:bCs/>
          <w:color w:val="000000"/>
          <w:lang w:eastAsia="sk-SK"/>
        </w:rPr>
      </w:pPr>
      <w:r w:rsidRPr="00C102A3">
        <w:rPr>
          <w:rFonts w:ascii="Arial" w:eastAsia="Times New Roman" w:hAnsi="Arial" w:cs="Arial"/>
          <w:b/>
          <w:bCs/>
          <w:color w:val="000000"/>
          <w:lang w:eastAsia="sk-SK"/>
        </w:rPr>
        <w:t xml:space="preserve">Kritéria na hodnotenie ponúk: </w:t>
      </w:r>
    </w:p>
    <w:p w:rsidR="00CA677B" w:rsidRDefault="00CA677B" w:rsidP="00CA677B">
      <w:pPr>
        <w:spacing w:after="0" w:line="240" w:lineRule="auto"/>
        <w:rPr>
          <w:rFonts w:ascii="Arial" w:eastAsia="Times New Roman" w:hAnsi="Arial" w:cs="Arial"/>
          <w:b/>
          <w:bCs/>
          <w:color w:val="000000"/>
          <w:lang w:eastAsia="sk-SK"/>
        </w:rPr>
      </w:pPr>
    </w:p>
    <w:p w:rsidR="00CA677B" w:rsidRPr="00CA677B" w:rsidRDefault="00CA677B" w:rsidP="00CA677B">
      <w:pPr>
        <w:tabs>
          <w:tab w:val="left" w:pos="567"/>
        </w:tabs>
        <w:ind w:left="426" w:hanging="426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ab/>
      </w:r>
      <w:r w:rsidRPr="00CA677B">
        <w:rPr>
          <w:rFonts w:ascii="Arial" w:hAnsi="Arial" w:cs="Arial"/>
          <w:b/>
          <w:u w:val="single"/>
        </w:rPr>
        <w:t xml:space="preserve">Časť I. - Kategória nákladných vozidiel N1, N2, N3, N3G </w:t>
      </w:r>
    </w:p>
    <w:p w:rsidR="00CA677B" w:rsidRDefault="00CA677B" w:rsidP="00CA677B">
      <w:pPr>
        <w:ind w:left="6"/>
        <w:jc w:val="both"/>
        <w:rPr>
          <w:rFonts w:ascii="Arial" w:eastAsia="Times New Roman" w:hAnsi="Arial" w:cs="Arial"/>
          <w:b/>
          <w:bCs/>
          <w:color w:val="000000"/>
          <w:lang w:eastAsia="sk-SK"/>
        </w:rPr>
      </w:pPr>
      <w:r w:rsidRPr="00C102A3">
        <w:rPr>
          <w:rFonts w:ascii="Arial" w:eastAsia="Times New Roman" w:hAnsi="Arial" w:cs="Arial"/>
          <w:b/>
          <w:bCs/>
          <w:color w:val="000000"/>
          <w:lang w:eastAsia="sk-SK"/>
        </w:rPr>
        <w:t>Kritérium 1</w:t>
      </w:r>
      <w:r>
        <w:rPr>
          <w:rFonts w:ascii="Arial" w:eastAsia="Times New Roman" w:hAnsi="Arial" w:cs="Arial"/>
          <w:b/>
          <w:bCs/>
          <w:color w:val="000000"/>
          <w:lang w:eastAsia="sk-SK"/>
        </w:rPr>
        <w:t xml:space="preserve">.: </w:t>
      </w:r>
      <w:r w:rsidRPr="006E33A1">
        <w:rPr>
          <w:rFonts w:ascii="Arial" w:hAnsi="Arial" w:cs="Arial"/>
          <w:b/>
        </w:rPr>
        <w:t xml:space="preserve">najnižšia </w:t>
      </w:r>
      <w:r w:rsidR="006A0B01">
        <w:rPr>
          <w:rFonts w:ascii="Arial" w:hAnsi="Arial" w:cs="Arial"/>
          <w:b/>
        </w:rPr>
        <w:t>cena celkom za servisné</w:t>
      </w:r>
      <w:r>
        <w:rPr>
          <w:rFonts w:ascii="Arial" w:hAnsi="Arial" w:cs="Arial"/>
          <w:b/>
        </w:rPr>
        <w:t xml:space="preserve"> služby uvedené v Prílohe</w:t>
      </w:r>
      <w:r w:rsidRPr="006F38C8">
        <w:rPr>
          <w:rFonts w:ascii="Arial" w:hAnsi="Arial" w:cs="Arial"/>
          <w:b/>
        </w:rPr>
        <w:t xml:space="preserve"> č. 10 - Kalkulácia ceny pre Časť I. - Kategória nákladných vozidiel N1, N2, N3, N3G</w:t>
      </w:r>
      <w:r>
        <w:rPr>
          <w:rFonts w:ascii="Arial" w:hAnsi="Arial" w:cs="Arial"/>
          <w:b/>
        </w:rPr>
        <w:t xml:space="preserve"> </w:t>
      </w:r>
    </w:p>
    <w:p w:rsidR="00CA677B" w:rsidRPr="00CA677B" w:rsidRDefault="00CA677B" w:rsidP="00CA677B">
      <w:pPr>
        <w:pStyle w:val="HKVJRNormal2Tab"/>
        <w:numPr>
          <w:ilvl w:val="0"/>
          <w:numId w:val="3"/>
        </w:numPr>
        <w:rPr>
          <w:rFonts w:ascii="Arial" w:hAnsi="Arial" w:cs="Arial"/>
          <w:b/>
          <w:sz w:val="22"/>
          <w:szCs w:val="22"/>
        </w:rPr>
      </w:pPr>
      <w:r w:rsidRPr="00247464">
        <w:rPr>
          <w:rFonts w:ascii="Arial" w:hAnsi="Arial" w:cs="Arial"/>
          <w:b/>
          <w:sz w:val="22"/>
          <w:szCs w:val="22"/>
        </w:rPr>
        <w:t>maximálny</w:t>
      </w:r>
      <w:r>
        <w:rPr>
          <w:rFonts w:ascii="Arial" w:hAnsi="Arial" w:cs="Arial"/>
          <w:b/>
          <w:sz w:val="22"/>
          <w:szCs w:val="22"/>
        </w:rPr>
        <w:t xml:space="preserve"> počet možných získaných bodov -</w:t>
      </w:r>
      <w:r w:rsidRPr="0024746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70</w:t>
      </w:r>
    </w:p>
    <w:tbl>
      <w:tblPr>
        <w:tblW w:w="935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2126"/>
      </w:tblGrid>
      <w:tr w:rsidR="00CA677B" w:rsidRPr="008D493F" w:rsidTr="005C1FC6">
        <w:trPr>
          <w:trHeight w:val="810"/>
        </w:trPr>
        <w:tc>
          <w:tcPr>
            <w:tcW w:w="7230" w:type="dxa"/>
            <w:shd w:val="clear" w:color="auto" w:fill="auto"/>
            <w:vAlign w:val="center"/>
          </w:tcPr>
          <w:p w:rsidR="00CA677B" w:rsidRPr="00CA677B" w:rsidRDefault="006A0B01" w:rsidP="005C1FC6">
            <w:pPr>
              <w:ind w:left="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 celkom za servisné</w:t>
            </w:r>
            <w:r w:rsidR="00CA677B" w:rsidRPr="00CA677B">
              <w:rPr>
                <w:rFonts w:ascii="Arial" w:hAnsi="Arial" w:cs="Arial"/>
              </w:rPr>
              <w:t xml:space="preserve"> služby uvedené v Prílohe č. 10 - Kalkulácia ceny pre Časť I. - Kategória nákladných vozidiel N1, N2, N3, N3G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A677B" w:rsidRPr="008D493F" w:rsidRDefault="00CA677B" w:rsidP="005C1FC6">
            <w:pPr>
              <w:rPr>
                <w:rFonts w:ascii="Arial" w:eastAsia="Calibri" w:hAnsi="Arial" w:cs="Arial"/>
              </w:rPr>
            </w:pPr>
          </w:p>
        </w:tc>
      </w:tr>
    </w:tbl>
    <w:p w:rsidR="00CA677B" w:rsidRDefault="00CA677B" w:rsidP="00CA677B">
      <w:pPr>
        <w:spacing w:line="276" w:lineRule="auto"/>
        <w:jc w:val="both"/>
        <w:rPr>
          <w:rFonts w:ascii="Arial" w:hAnsi="Arial" w:cs="Arial"/>
          <w:snapToGrid w:val="0"/>
        </w:rPr>
      </w:pPr>
    </w:p>
    <w:p w:rsidR="00CA677B" w:rsidRPr="00CA677B" w:rsidRDefault="00CA677B" w:rsidP="00CA677B">
      <w:pPr>
        <w:ind w:left="6"/>
        <w:jc w:val="both"/>
        <w:rPr>
          <w:rFonts w:ascii="Arial" w:hAnsi="Arial" w:cs="Arial"/>
          <w:b/>
        </w:rPr>
      </w:pPr>
      <w:r>
        <w:rPr>
          <w:rFonts w:ascii="Arial" w:eastAsia="Times New Roman" w:hAnsi="Arial" w:cs="Arial"/>
          <w:b/>
          <w:bCs/>
          <w:color w:val="000000"/>
          <w:lang w:eastAsia="sk-SK"/>
        </w:rPr>
        <w:t>Kritérium 2.:</w:t>
      </w:r>
      <w:r w:rsidRPr="00384ED7">
        <w:rPr>
          <w:rFonts w:ascii="Arial" w:eastAsia="Times New Roman" w:hAnsi="Arial" w:cs="Arial"/>
          <w:b/>
          <w:bCs/>
          <w:color w:val="000000"/>
          <w:lang w:eastAsia="sk-SK"/>
        </w:rPr>
        <w:t xml:space="preserve"> </w:t>
      </w:r>
      <w:r w:rsidRPr="00D311CE">
        <w:rPr>
          <w:rFonts w:ascii="Arial" w:hAnsi="Arial" w:cs="Arial"/>
          <w:b/>
        </w:rPr>
        <w:t xml:space="preserve">najvyššia poskytnutá zľava vyjadrená v % na </w:t>
      </w:r>
      <w:r w:rsidRPr="00074365">
        <w:rPr>
          <w:rFonts w:ascii="Arial" w:hAnsi="Arial" w:cs="Arial"/>
          <w:b/>
        </w:rPr>
        <w:t>náhradné diely použité v rámci servisných služieb uvedených v Prílohe č. 10 - Kalkulácia ceny pre Časť I. - Kategória nákladných vozidiel N1, N2, N3, N3G</w:t>
      </w:r>
    </w:p>
    <w:p w:rsidR="00CA677B" w:rsidRPr="00CA677B" w:rsidRDefault="00CA677B" w:rsidP="00CA677B">
      <w:pPr>
        <w:pStyle w:val="HKVJRNormal2Tab"/>
        <w:numPr>
          <w:ilvl w:val="0"/>
          <w:numId w:val="3"/>
        </w:numPr>
        <w:rPr>
          <w:rFonts w:ascii="Arial" w:hAnsi="Arial" w:cs="Arial"/>
          <w:b/>
          <w:sz w:val="22"/>
          <w:szCs w:val="22"/>
        </w:rPr>
      </w:pPr>
      <w:r w:rsidRPr="00247464">
        <w:rPr>
          <w:rFonts w:ascii="Arial" w:hAnsi="Arial" w:cs="Arial"/>
          <w:b/>
          <w:sz w:val="22"/>
          <w:szCs w:val="22"/>
        </w:rPr>
        <w:t>maximálny</w:t>
      </w:r>
      <w:r>
        <w:rPr>
          <w:rFonts w:ascii="Arial" w:hAnsi="Arial" w:cs="Arial"/>
          <w:b/>
          <w:sz w:val="22"/>
          <w:szCs w:val="22"/>
        </w:rPr>
        <w:t xml:space="preserve"> počet možných získaných bodov -</w:t>
      </w:r>
      <w:r w:rsidRPr="0024746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30</w:t>
      </w:r>
    </w:p>
    <w:tbl>
      <w:tblPr>
        <w:tblW w:w="935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2126"/>
      </w:tblGrid>
      <w:tr w:rsidR="00CA677B" w:rsidRPr="008D493F" w:rsidTr="005C1FC6">
        <w:trPr>
          <w:trHeight w:val="810"/>
        </w:trPr>
        <w:tc>
          <w:tcPr>
            <w:tcW w:w="7230" w:type="dxa"/>
            <w:shd w:val="clear" w:color="auto" w:fill="auto"/>
            <w:vAlign w:val="center"/>
          </w:tcPr>
          <w:p w:rsidR="00CA677B" w:rsidRPr="00CA677B" w:rsidRDefault="00CA677B" w:rsidP="005C1FC6">
            <w:pPr>
              <w:ind w:left="6"/>
              <w:rPr>
                <w:rFonts w:ascii="Arial" w:hAnsi="Arial" w:cs="Arial"/>
              </w:rPr>
            </w:pPr>
            <w:r w:rsidRPr="00CA677B">
              <w:rPr>
                <w:rFonts w:ascii="Arial" w:hAnsi="Arial" w:cs="Arial"/>
              </w:rPr>
              <w:t>Poskytnutá zľava vyjadrená v % na náhradné diely použité v rámci servisných služieb uvedených v Prílohe č. 10 - Kalkulácia ceny pre Časť I. - Kategória nákladných vozidiel N1, N2, N3, N3G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A677B" w:rsidRPr="008D493F" w:rsidRDefault="00CA677B" w:rsidP="005C1FC6">
            <w:pPr>
              <w:rPr>
                <w:rFonts w:ascii="Arial" w:eastAsia="Calibri" w:hAnsi="Arial" w:cs="Arial"/>
              </w:rPr>
            </w:pPr>
          </w:p>
        </w:tc>
      </w:tr>
    </w:tbl>
    <w:p w:rsidR="00933A9F" w:rsidRDefault="00933A9F" w:rsidP="00933A9F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A677B" w:rsidRDefault="00CA677B" w:rsidP="00933A9F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A677B" w:rsidRDefault="00CA677B" w:rsidP="00933A9F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A677B" w:rsidRDefault="00CA677B" w:rsidP="00933A9F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A677B" w:rsidRPr="00CA677B" w:rsidRDefault="00CA677B" w:rsidP="00CA677B">
      <w:pPr>
        <w:tabs>
          <w:tab w:val="left" w:pos="567"/>
        </w:tabs>
        <w:ind w:left="426" w:hanging="426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lastRenderedPageBreak/>
        <w:tab/>
      </w:r>
      <w:r w:rsidRPr="00CA677B">
        <w:rPr>
          <w:rFonts w:ascii="Arial" w:hAnsi="Arial" w:cs="Arial"/>
          <w:b/>
          <w:u w:val="single"/>
        </w:rPr>
        <w:t>Časť II. - Pracovné stroje a traktory</w:t>
      </w:r>
    </w:p>
    <w:p w:rsidR="00CA677B" w:rsidRDefault="00CA677B" w:rsidP="00CA677B">
      <w:pPr>
        <w:ind w:left="6"/>
        <w:jc w:val="both"/>
        <w:rPr>
          <w:rFonts w:ascii="Arial" w:eastAsia="Times New Roman" w:hAnsi="Arial" w:cs="Arial"/>
          <w:b/>
          <w:bCs/>
          <w:color w:val="000000"/>
          <w:lang w:eastAsia="sk-SK"/>
        </w:rPr>
      </w:pPr>
      <w:r w:rsidRPr="00C102A3">
        <w:rPr>
          <w:rFonts w:ascii="Arial" w:eastAsia="Times New Roman" w:hAnsi="Arial" w:cs="Arial"/>
          <w:b/>
          <w:bCs/>
          <w:color w:val="000000"/>
          <w:lang w:eastAsia="sk-SK"/>
        </w:rPr>
        <w:t>Kritérium 1</w:t>
      </w:r>
      <w:r>
        <w:rPr>
          <w:rFonts w:ascii="Arial" w:eastAsia="Times New Roman" w:hAnsi="Arial" w:cs="Arial"/>
          <w:b/>
          <w:bCs/>
          <w:color w:val="000000"/>
          <w:lang w:eastAsia="sk-SK"/>
        </w:rPr>
        <w:t xml:space="preserve">.: </w:t>
      </w:r>
      <w:r w:rsidRPr="006E33A1">
        <w:rPr>
          <w:rFonts w:ascii="Arial" w:hAnsi="Arial" w:cs="Arial"/>
          <w:b/>
        </w:rPr>
        <w:t xml:space="preserve">najnižšia </w:t>
      </w:r>
      <w:r w:rsidR="008E2EA1">
        <w:rPr>
          <w:rFonts w:ascii="Arial" w:hAnsi="Arial" w:cs="Arial"/>
          <w:b/>
        </w:rPr>
        <w:t>cena celkom za servisné</w:t>
      </w:r>
      <w:r>
        <w:rPr>
          <w:rFonts w:ascii="Arial" w:hAnsi="Arial" w:cs="Arial"/>
          <w:b/>
        </w:rPr>
        <w:t xml:space="preserve"> služby uvedené v </w:t>
      </w:r>
      <w:r w:rsidR="00854814" w:rsidRPr="00854814">
        <w:rPr>
          <w:rFonts w:ascii="Arial" w:hAnsi="Arial" w:cs="Arial"/>
          <w:b/>
        </w:rPr>
        <w:t>Prílohe č. 11 - Kalkulácia ceny pre Časť II. - Pracovné stroje a traktory</w:t>
      </w:r>
    </w:p>
    <w:p w:rsidR="00CA677B" w:rsidRPr="00CA677B" w:rsidRDefault="00CA677B" w:rsidP="00CA677B">
      <w:pPr>
        <w:pStyle w:val="HKVJRNormal2Tab"/>
        <w:numPr>
          <w:ilvl w:val="0"/>
          <w:numId w:val="3"/>
        </w:numPr>
        <w:rPr>
          <w:rFonts w:ascii="Arial" w:hAnsi="Arial" w:cs="Arial"/>
          <w:b/>
          <w:sz w:val="22"/>
          <w:szCs w:val="22"/>
        </w:rPr>
      </w:pPr>
      <w:r w:rsidRPr="00247464">
        <w:rPr>
          <w:rFonts w:ascii="Arial" w:hAnsi="Arial" w:cs="Arial"/>
          <w:b/>
          <w:sz w:val="22"/>
          <w:szCs w:val="22"/>
        </w:rPr>
        <w:t>maximálny</w:t>
      </w:r>
      <w:r>
        <w:rPr>
          <w:rFonts w:ascii="Arial" w:hAnsi="Arial" w:cs="Arial"/>
          <w:b/>
          <w:sz w:val="22"/>
          <w:szCs w:val="22"/>
        </w:rPr>
        <w:t xml:space="preserve"> počet možných získaných bodov -</w:t>
      </w:r>
      <w:r w:rsidRPr="0024746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70</w:t>
      </w:r>
    </w:p>
    <w:tbl>
      <w:tblPr>
        <w:tblW w:w="935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2126"/>
      </w:tblGrid>
      <w:tr w:rsidR="00CA677B" w:rsidRPr="008D493F" w:rsidTr="005C1FC6">
        <w:trPr>
          <w:trHeight w:val="810"/>
        </w:trPr>
        <w:tc>
          <w:tcPr>
            <w:tcW w:w="7230" w:type="dxa"/>
            <w:shd w:val="clear" w:color="auto" w:fill="auto"/>
            <w:vAlign w:val="center"/>
          </w:tcPr>
          <w:p w:rsidR="00CA677B" w:rsidRPr="00CA677B" w:rsidRDefault="006A0B01" w:rsidP="00854814">
            <w:pPr>
              <w:ind w:left="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 celkom za servisné</w:t>
            </w:r>
            <w:r w:rsidR="00CA677B" w:rsidRPr="00CA677B">
              <w:rPr>
                <w:rFonts w:ascii="Arial" w:hAnsi="Arial" w:cs="Arial"/>
              </w:rPr>
              <w:t xml:space="preserve"> služby uvedené v </w:t>
            </w:r>
            <w:r w:rsidR="00854814" w:rsidRPr="00854814">
              <w:rPr>
                <w:rFonts w:ascii="Arial" w:hAnsi="Arial" w:cs="Arial"/>
              </w:rPr>
              <w:t>Príloh</w:t>
            </w:r>
            <w:r w:rsidR="00854814">
              <w:rPr>
                <w:rFonts w:ascii="Arial" w:hAnsi="Arial" w:cs="Arial"/>
              </w:rPr>
              <w:t>e</w:t>
            </w:r>
            <w:r w:rsidR="00854814" w:rsidRPr="00854814">
              <w:rPr>
                <w:rFonts w:ascii="Arial" w:hAnsi="Arial" w:cs="Arial"/>
              </w:rPr>
              <w:t xml:space="preserve"> č. 11 - Kalkulácia ceny pre Časť II. - Pracovné stroje a traktory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A677B" w:rsidRPr="008D493F" w:rsidRDefault="00CA677B" w:rsidP="005C1FC6">
            <w:pPr>
              <w:rPr>
                <w:rFonts w:ascii="Arial" w:eastAsia="Calibri" w:hAnsi="Arial" w:cs="Arial"/>
              </w:rPr>
            </w:pPr>
          </w:p>
        </w:tc>
      </w:tr>
    </w:tbl>
    <w:p w:rsidR="00CA677B" w:rsidRDefault="00CA677B" w:rsidP="00CA677B">
      <w:pPr>
        <w:spacing w:line="276" w:lineRule="auto"/>
        <w:jc w:val="both"/>
        <w:rPr>
          <w:rFonts w:ascii="Arial" w:hAnsi="Arial" w:cs="Arial"/>
          <w:snapToGrid w:val="0"/>
        </w:rPr>
      </w:pPr>
    </w:p>
    <w:p w:rsidR="00CA677B" w:rsidRPr="00CA677B" w:rsidRDefault="00CA677B" w:rsidP="00CA677B">
      <w:pPr>
        <w:ind w:left="6"/>
        <w:jc w:val="both"/>
        <w:rPr>
          <w:rFonts w:ascii="Arial" w:hAnsi="Arial" w:cs="Arial"/>
          <w:b/>
        </w:rPr>
      </w:pPr>
      <w:r>
        <w:rPr>
          <w:rFonts w:ascii="Arial" w:eastAsia="Times New Roman" w:hAnsi="Arial" w:cs="Arial"/>
          <w:b/>
          <w:bCs/>
          <w:color w:val="000000"/>
          <w:lang w:eastAsia="sk-SK"/>
        </w:rPr>
        <w:t>Kritérium 2.:</w:t>
      </w:r>
      <w:r w:rsidRPr="00384ED7">
        <w:rPr>
          <w:rFonts w:ascii="Arial" w:eastAsia="Times New Roman" w:hAnsi="Arial" w:cs="Arial"/>
          <w:b/>
          <w:bCs/>
          <w:color w:val="000000"/>
          <w:lang w:eastAsia="sk-SK"/>
        </w:rPr>
        <w:t xml:space="preserve"> </w:t>
      </w:r>
      <w:r w:rsidRPr="00D311CE">
        <w:rPr>
          <w:rFonts w:ascii="Arial" w:hAnsi="Arial" w:cs="Arial"/>
          <w:b/>
        </w:rPr>
        <w:t xml:space="preserve">najvyššia poskytnutá zľava vyjadrená v % na </w:t>
      </w:r>
      <w:r w:rsidRPr="00074365">
        <w:rPr>
          <w:rFonts w:ascii="Arial" w:hAnsi="Arial" w:cs="Arial"/>
          <w:b/>
        </w:rPr>
        <w:t xml:space="preserve">náhradné diely použité v rámci servisných služieb uvedených v </w:t>
      </w:r>
      <w:r w:rsidR="00854814" w:rsidRPr="00854814">
        <w:rPr>
          <w:rFonts w:ascii="Arial" w:hAnsi="Arial" w:cs="Arial"/>
          <w:b/>
        </w:rPr>
        <w:t>Príloh</w:t>
      </w:r>
      <w:r w:rsidR="00854814">
        <w:rPr>
          <w:rFonts w:ascii="Arial" w:hAnsi="Arial" w:cs="Arial"/>
          <w:b/>
        </w:rPr>
        <w:t>e</w:t>
      </w:r>
      <w:r w:rsidR="00854814" w:rsidRPr="00854814">
        <w:rPr>
          <w:rFonts w:ascii="Arial" w:hAnsi="Arial" w:cs="Arial"/>
          <w:b/>
        </w:rPr>
        <w:t xml:space="preserve"> č. 11 - Kalkulácia ceny pre Časť II. - Pracovné stroje a traktory</w:t>
      </w:r>
    </w:p>
    <w:p w:rsidR="00CA677B" w:rsidRPr="00CA677B" w:rsidRDefault="00CA677B" w:rsidP="00CA677B">
      <w:pPr>
        <w:pStyle w:val="HKVJRNormal2Tab"/>
        <w:numPr>
          <w:ilvl w:val="0"/>
          <w:numId w:val="3"/>
        </w:numPr>
        <w:rPr>
          <w:rFonts w:ascii="Arial" w:hAnsi="Arial" w:cs="Arial"/>
          <w:b/>
          <w:sz w:val="22"/>
          <w:szCs w:val="22"/>
        </w:rPr>
      </w:pPr>
      <w:r w:rsidRPr="00247464">
        <w:rPr>
          <w:rFonts w:ascii="Arial" w:hAnsi="Arial" w:cs="Arial"/>
          <w:b/>
          <w:sz w:val="22"/>
          <w:szCs w:val="22"/>
        </w:rPr>
        <w:t>maximálny</w:t>
      </w:r>
      <w:r>
        <w:rPr>
          <w:rFonts w:ascii="Arial" w:hAnsi="Arial" w:cs="Arial"/>
          <w:b/>
          <w:sz w:val="22"/>
          <w:szCs w:val="22"/>
        </w:rPr>
        <w:t xml:space="preserve"> počet možných získaných bodov -</w:t>
      </w:r>
      <w:r w:rsidRPr="0024746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30</w:t>
      </w:r>
    </w:p>
    <w:tbl>
      <w:tblPr>
        <w:tblW w:w="935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2126"/>
      </w:tblGrid>
      <w:tr w:rsidR="00CA677B" w:rsidRPr="008D493F" w:rsidTr="005C1FC6">
        <w:trPr>
          <w:trHeight w:val="810"/>
        </w:trPr>
        <w:tc>
          <w:tcPr>
            <w:tcW w:w="7230" w:type="dxa"/>
            <w:shd w:val="clear" w:color="auto" w:fill="auto"/>
            <w:vAlign w:val="center"/>
          </w:tcPr>
          <w:p w:rsidR="00CA677B" w:rsidRPr="00CA677B" w:rsidRDefault="00CA677B" w:rsidP="005C1FC6">
            <w:pPr>
              <w:ind w:left="6"/>
              <w:rPr>
                <w:rFonts w:ascii="Arial" w:hAnsi="Arial" w:cs="Arial"/>
              </w:rPr>
            </w:pPr>
            <w:r w:rsidRPr="00CA677B">
              <w:rPr>
                <w:rFonts w:ascii="Arial" w:hAnsi="Arial" w:cs="Arial"/>
              </w:rPr>
              <w:t xml:space="preserve">Poskytnutá zľava vyjadrená v % na náhradné diely použité v rámci servisných služieb uvedených v </w:t>
            </w:r>
            <w:r w:rsidR="00854814">
              <w:rPr>
                <w:rFonts w:ascii="Arial" w:hAnsi="Arial" w:cs="Arial"/>
              </w:rPr>
              <w:t>Prílohe</w:t>
            </w:r>
            <w:r w:rsidR="00854814" w:rsidRPr="00854814">
              <w:rPr>
                <w:rFonts w:ascii="Arial" w:hAnsi="Arial" w:cs="Arial"/>
              </w:rPr>
              <w:t xml:space="preserve"> č. 11 - Kalkulácia ceny pre Časť II. - Pracovné stroje a traktory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A677B" w:rsidRPr="008D493F" w:rsidRDefault="00CA677B" w:rsidP="005C1FC6">
            <w:pPr>
              <w:rPr>
                <w:rFonts w:ascii="Arial" w:eastAsia="Calibri" w:hAnsi="Arial" w:cs="Arial"/>
              </w:rPr>
            </w:pPr>
          </w:p>
        </w:tc>
      </w:tr>
    </w:tbl>
    <w:p w:rsidR="00CA677B" w:rsidRDefault="00CA677B" w:rsidP="00933A9F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33A9F" w:rsidRPr="004859AF" w:rsidRDefault="00933A9F" w:rsidP="00933A9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Uchádzač uvedenie </w:t>
      </w:r>
      <w:r w:rsidR="00CA677B">
        <w:rPr>
          <w:rFonts w:ascii="Arial" w:hAnsi="Arial" w:cs="Arial"/>
        </w:rPr>
        <w:t>svoju ponuku v</w:t>
      </w:r>
      <w:r w:rsidR="000B4A2B">
        <w:rPr>
          <w:rFonts w:ascii="Arial" w:hAnsi="Arial" w:cs="Arial"/>
        </w:rPr>
        <w:t xml:space="preserve"> tabuľkách pre časť, </w:t>
      </w:r>
      <w:r w:rsidR="00CA677B">
        <w:rPr>
          <w:rFonts w:ascii="Arial" w:hAnsi="Arial" w:cs="Arial"/>
        </w:rPr>
        <w:t>na</w:t>
      </w:r>
      <w:r>
        <w:rPr>
          <w:rFonts w:ascii="Arial" w:hAnsi="Arial" w:cs="Arial"/>
        </w:rPr>
        <w:t xml:space="preserve"> </w:t>
      </w:r>
      <w:r w:rsidR="00CA677B">
        <w:rPr>
          <w:rFonts w:ascii="Arial" w:hAnsi="Arial" w:cs="Arial"/>
        </w:rPr>
        <w:t xml:space="preserve">ktorú predkladá svoju ponuku. </w:t>
      </w:r>
      <w:r w:rsidRPr="004859AF">
        <w:rPr>
          <w:rFonts w:ascii="Arial" w:hAnsi="Arial" w:cs="Arial"/>
        </w:rPr>
        <w:t xml:space="preserve"> </w:t>
      </w:r>
    </w:p>
    <w:p w:rsidR="00324AA9" w:rsidRDefault="00324AA9" w:rsidP="00CD5E0B">
      <w:pPr>
        <w:rPr>
          <w:rFonts w:ascii="Arial" w:hAnsi="Arial" w:cs="Arial"/>
        </w:rPr>
      </w:pPr>
    </w:p>
    <w:p w:rsidR="00350166" w:rsidRPr="00350166" w:rsidRDefault="00350166" w:rsidP="00350166">
      <w:pPr>
        <w:spacing w:after="120" w:line="240" w:lineRule="auto"/>
        <w:rPr>
          <w:rFonts w:ascii="Arial" w:hAnsi="Arial" w:cs="Arial"/>
        </w:rPr>
      </w:pPr>
      <w:r w:rsidRPr="00350166">
        <w:rPr>
          <w:rFonts w:ascii="Arial" w:hAnsi="Arial" w:cs="Arial"/>
        </w:rPr>
        <w:t>V ........................., dňa ...........................</w:t>
      </w:r>
    </w:p>
    <w:p w:rsidR="00350166" w:rsidRPr="00350166" w:rsidRDefault="00350166" w:rsidP="00350166">
      <w:pPr>
        <w:spacing w:after="120" w:line="240" w:lineRule="auto"/>
        <w:rPr>
          <w:rFonts w:ascii="Arial" w:hAnsi="Arial" w:cs="Arial"/>
        </w:rPr>
      </w:pPr>
    </w:p>
    <w:p w:rsidR="00350166" w:rsidRPr="00350166" w:rsidRDefault="00350166" w:rsidP="00350166">
      <w:pPr>
        <w:spacing w:after="120" w:line="240" w:lineRule="auto"/>
        <w:rPr>
          <w:rFonts w:ascii="Arial" w:hAnsi="Arial" w:cs="Arial"/>
        </w:rPr>
      </w:pPr>
    </w:p>
    <w:p w:rsidR="00350166" w:rsidRPr="00350166" w:rsidRDefault="00350166" w:rsidP="00350166">
      <w:pPr>
        <w:spacing w:after="0" w:line="240" w:lineRule="auto"/>
        <w:ind w:left="4956" w:firstLine="708"/>
        <w:rPr>
          <w:rFonts w:ascii="Arial" w:hAnsi="Arial" w:cs="Arial"/>
        </w:rPr>
      </w:pPr>
      <w:r w:rsidRPr="00350166">
        <w:rPr>
          <w:rFonts w:ascii="Arial" w:hAnsi="Arial" w:cs="Arial"/>
        </w:rPr>
        <w:t xml:space="preserve">...................................................                             </w:t>
      </w:r>
    </w:p>
    <w:p w:rsidR="00350166" w:rsidRPr="00350166" w:rsidRDefault="00350166" w:rsidP="00350166">
      <w:pPr>
        <w:spacing w:after="0" w:line="240" w:lineRule="auto"/>
        <w:rPr>
          <w:rFonts w:ascii="Arial" w:hAnsi="Arial" w:cs="Arial"/>
          <w:i/>
        </w:rPr>
      </w:pPr>
      <w:r w:rsidRPr="00350166">
        <w:rPr>
          <w:rFonts w:ascii="Arial" w:hAnsi="Arial" w:cs="Arial"/>
        </w:rPr>
        <w:t xml:space="preserve">                      </w:t>
      </w:r>
      <w:r w:rsidRPr="00350166">
        <w:rPr>
          <w:rFonts w:ascii="Arial" w:hAnsi="Arial" w:cs="Arial"/>
        </w:rPr>
        <w:tab/>
      </w:r>
      <w:r w:rsidRPr="00350166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  <w:r w:rsidRPr="00350166">
        <w:rPr>
          <w:rFonts w:ascii="Arial" w:hAnsi="Arial" w:cs="Arial"/>
          <w:i/>
        </w:rPr>
        <w:t xml:space="preserve">Meno, priezvisko, titul, funkcia,                                      </w:t>
      </w:r>
    </w:p>
    <w:p w:rsidR="0089569D" w:rsidRPr="00350166" w:rsidRDefault="00350166" w:rsidP="00350166">
      <w:pPr>
        <w:spacing w:after="0" w:line="240" w:lineRule="auto"/>
        <w:rPr>
          <w:rFonts w:ascii="Arial" w:hAnsi="Arial" w:cs="Arial"/>
          <w:i/>
        </w:rPr>
      </w:pPr>
      <w:r w:rsidRPr="00350166">
        <w:rPr>
          <w:rFonts w:ascii="Arial" w:hAnsi="Arial" w:cs="Arial"/>
          <w:i/>
        </w:rPr>
        <w:tab/>
      </w:r>
      <w:r w:rsidRPr="00350166">
        <w:rPr>
          <w:rFonts w:ascii="Arial" w:hAnsi="Arial" w:cs="Arial"/>
          <w:i/>
        </w:rPr>
        <w:tab/>
      </w:r>
      <w:r w:rsidRPr="00350166">
        <w:rPr>
          <w:rFonts w:ascii="Arial" w:hAnsi="Arial" w:cs="Arial"/>
          <w:i/>
        </w:rPr>
        <w:tab/>
      </w:r>
      <w:r w:rsidRPr="00350166">
        <w:rPr>
          <w:rFonts w:ascii="Arial" w:hAnsi="Arial" w:cs="Arial"/>
          <w:i/>
        </w:rPr>
        <w:tab/>
      </w:r>
      <w:r w:rsidRPr="00350166">
        <w:rPr>
          <w:rFonts w:ascii="Arial" w:hAnsi="Arial" w:cs="Arial"/>
          <w:i/>
        </w:rPr>
        <w:tab/>
      </w:r>
      <w:r w:rsidRPr="00350166">
        <w:rPr>
          <w:rFonts w:ascii="Arial" w:hAnsi="Arial" w:cs="Arial"/>
          <w:i/>
        </w:rPr>
        <w:tab/>
      </w:r>
      <w:r w:rsidRPr="00350166">
        <w:rPr>
          <w:rFonts w:ascii="Arial" w:hAnsi="Arial" w:cs="Arial"/>
          <w:i/>
        </w:rPr>
        <w:tab/>
        <w:t xml:space="preserve">        podpis oprávnenej osoby uchádzača</w:t>
      </w:r>
    </w:p>
    <w:sectPr w:rsidR="0089569D" w:rsidRPr="00350166" w:rsidSect="00F65C0D">
      <w:foot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1E96" w:rsidRDefault="00AF1E96" w:rsidP="00CA677B">
      <w:pPr>
        <w:spacing w:after="0" w:line="240" w:lineRule="auto"/>
      </w:pPr>
      <w:r>
        <w:separator/>
      </w:r>
    </w:p>
  </w:endnote>
  <w:endnote w:type="continuationSeparator" w:id="0">
    <w:p w:rsidR="00AF1E96" w:rsidRDefault="00AF1E96" w:rsidP="00CA6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9442882"/>
      <w:docPartObj>
        <w:docPartGallery w:val="Page Numbers (Bottom of Page)"/>
        <w:docPartUnique/>
      </w:docPartObj>
    </w:sdtPr>
    <w:sdtEndPr/>
    <w:sdtContent>
      <w:p w:rsidR="00CA677B" w:rsidRDefault="00CA677B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0B01">
          <w:rPr>
            <w:noProof/>
          </w:rPr>
          <w:t>1</w:t>
        </w:r>
        <w:r>
          <w:fldChar w:fldCharType="end"/>
        </w:r>
      </w:p>
    </w:sdtContent>
  </w:sdt>
  <w:p w:rsidR="00CA677B" w:rsidRDefault="00CA677B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1E96" w:rsidRDefault="00AF1E96" w:rsidP="00CA677B">
      <w:pPr>
        <w:spacing w:after="0" w:line="240" w:lineRule="auto"/>
      </w:pPr>
      <w:r>
        <w:separator/>
      </w:r>
    </w:p>
  </w:footnote>
  <w:footnote w:type="continuationSeparator" w:id="0">
    <w:p w:rsidR="00AF1E96" w:rsidRDefault="00AF1E96" w:rsidP="00CA67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580940"/>
    <w:multiLevelType w:val="hybridMultilevel"/>
    <w:tmpl w:val="F934C55C"/>
    <w:lvl w:ilvl="0" w:tplc="041B0001">
      <w:start w:val="1"/>
      <w:numFmt w:val="bullet"/>
      <w:lvlText w:val=""/>
      <w:lvlJc w:val="left"/>
      <w:pPr>
        <w:ind w:left="108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1" w15:restartNumberingAfterBreak="0">
    <w:nsid w:val="773337FA"/>
    <w:multiLevelType w:val="multilevel"/>
    <w:tmpl w:val="52A050BE"/>
    <w:lvl w:ilvl="0">
      <w:start w:val="1"/>
      <w:numFmt w:val="decimal"/>
      <w:pStyle w:val="Normlny-nadpisZmluva"/>
      <w:suff w:val="space"/>
      <w:lvlText w:val="Článok %1 -"/>
      <w:lvlJc w:val="center"/>
      <w:pPr>
        <w:ind w:left="0" w:firstLine="567"/>
      </w:pPr>
      <w:rPr>
        <w:rFonts w:ascii="Arial" w:hAnsi="Arial" w:cs="Arial" w:hint="default"/>
        <w:b/>
        <w:i w:val="0"/>
        <w:spacing w:val="0"/>
        <w:position w:val="0"/>
        <w:sz w:val="22"/>
      </w:rPr>
    </w:lvl>
    <w:lvl w:ilvl="1">
      <w:start w:val="1"/>
      <w:numFmt w:val="decimal"/>
      <w:pStyle w:val="Normlny-zmluva2rove"/>
      <w:lvlText w:val="%1.%2"/>
      <w:lvlJc w:val="left"/>
      <w:pPr>
        <w:tabs>
          <w:tab w:val="num" w:pos="964"/>
        </w:tabs>
        <w:ind w:left="964" w:hanging="680"/>
      </w:pPr>
      <w:rPr>
        <w:rFonts w:ascii="Arial" w:hAnsi="Arial" w:cs="Arial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965"/>
        </w:tabs>
        <w:ind w:left="1589" w:hanging="738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058"/>
        </w:tabs>
        <w:ind w:left="2231" w:hanging="1287"/>
      </w:pPr>
      <w:rPr>
        <w:rFonts w:hint="default"/>
        <w:sz w:val="22"/>
      </w:rPr>
    </w:lvl>
    <w:lvl w:ilvl="4">
      <w:start w:val="1"/>
      <w:numFmt w:val="lowerLetter"/>
      <w:lvlText w:val="%5)"/>
      <w:lvlJc w:val="left"/>
      <w:pPr>
        <w:ind w:left="1440" w:hanging="360"/>
      </w:pPr>
      <w:rPr>
        <w:rFonts w:hint="default"/>
        <w:sz w:val="22"/>
      </w:rPr>
    </w:lvl>
    <w:lvl w:ilvl="5">
      <w:start w:val="1"/>
      <w:numFmt w:val="lowerRoman"/>
      <w:lvlText w:val="(%6)"/>
      <w:lvlJc w:val="left"/>
      <w:pPr>
        <w:ind w:left="18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80" w:hanging="360"/>
      </w:pPr>
      <w:rPr>
        <w:rFonts w:hint="default"/>
      </w:rPr>
    </w:lvl>
  </w:abstractNum>
  <w:abstractNum w:abstractNumId="2" w15:restartNumberingAfterBreak="0">
    <w:nsid w:val="7DEE5CCD"/>
    <w:multiLevelType w:val="hybridMultilevel"/>
    <w:tmpl w:val="108ACBD6"/>
    <w:lvl w:ilvl="0" w:tplc="C0842D7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E0B"/>
    <w:rsid w:val="000114A0"/>
    <w:rsid w:val="000207C1"/>
    <w:rsid w:val="00051858"/>
    <w:rsid w:val="00065306"/>
    <w:rsid w:val="00071726"/>
    <w:rsid w:val="000B4A2B"/>
    <w:rsid w:val="00104EB7"/>
    <w:rsid w:val="00190AB9"/>
    <w:rsid w:val="001C19F9"/>
    <w:rsid w:val="00205D51"/>
    <w:rsid w:val="00233B0E"/>
    <w:rsid w:val="002B0582"/>
    <w:rsid w:val="00324AA9"/>
    <w:rsid w:val="00350166"/>
    <w:rsid w:val="003812FA"/>
    <w:rsid w:val="003D0F70"/>
    <w:rsid w:val="0040126A"/>
    <w:rsid w:val="0043532D"/>
    <w:rsid w:val="0045082C"/>
    <w:rsid w:val="00461869"/>
    <w:rsid w:val="004B6EC2"/>
    <w:rsid w:val="004B7A6B"/>
    <w:rsid w:val="004C0ACF"/>
    <w:rsid w:val="005055AD"/>
    <w:rsid w:val="00534856"/>
    <w:rsid w:val="005520A7"/>
    <w:rsid w:val="00580D20"/>
    <w:rsid w:val="005C09FC"/>
    <w:rsid w:val="005D6833"/>
    <w:rsid w:val="006A0B01"/>
    <w:rsid w:val="006C5598"/>
    <w:rsid w:val="006D0D35"/>
    <w:rsid w:val="00737395"/>
    <w:rsid w:val="00782DBE"/>
    <w:rsid w:val="00784AE0"/>
    <w:rsid w:val="007B6D1E"/>
    <w:rsid w:val="00834F0E"/>
    <w:rsid w:val="00854814"/>
    <w:rsid w:val="0089569D"/>
    <w:rsid w:val="0089633E"/>
    <w:rsid w:val="008E2EA1"/>
    <w:rsid w:val="00932B42"/>
    <w:rsid w:val="00933A9F"/>
    <w:rsid w:val="009475CC"/>
    <w:rsid w:val="00990A3F"/>
    <w:rsid w:val="009A6081"/>
    <w:rsid w:val="009B5C35"/>
    <w:rsid w:val="009F6EDF"/>
    <w:rsid w:val="00A41B27"/>
    <w:rsid w:val="00A6511B"/>
    <w:rsid w:val="00A922BF"/>
    <w:rsid w:val="00AF1E96"/>
    <w:rsid w:val="00AF6FFF"/>
    <w:rsid w:val="00B301E2"/>
    <w:rsid w:val="00B35C2F"/>
    <w:rsid w:val="00B72430"/>
    <w:rsid w:val="00BA6262"/>
    <w:rsid w:val="00BE45C0"/>
    <w:rsid w:val="00C67BBE"/>
    <w:rsid w:val="00C976FE"/>
    <w:rsid w:val="00CA677B"/>
    <w:rsid w:val="00CD5E0B"/>
    <w:rsid w:val="00CE5A35"/>
    <w:rsid w:val="00CF6FBF"/>
    <w:rsid w:val="00D4327C"/>
    <w:rsid w:val="00D75DF5"/>
    <w:rsid w:val="00DB67CB"/>
    <w:rsid w:val="00DE29DB"/>
    <w:rsid w:val="00E576E4"/>
    <w:rsid w:val="00ED46B5"/>
    <w:rsid w:val="00F027AD"/>
    <w:rsid w:val="00F65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F7387"/>
  <w15:chartTrackingRefBased/>
  <w15:docId w15:val="{BDA08578-D1BC-4265-8E42-13D98417B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Normlny-nadpisZmluva">
    <w:name w:val="Normálny - nadpis Zmluva"/>
    <w:basedOn w:val="Normlny"/>
    <w:qFormat/>
    <w:rsid w:val="00A6511B"/>
    <w:pPr>
      <w:numPr>
        <w:numId w:val="1"/>
      </w:numPr>
      <w:spacing w:before="240" w:after="200" w:line="276" w:lineRule="auto"/>
      <w:contextualSpacing/>
      <w:jc w:val="both"/>
    </w:pPr>
    <w:rPr>
      <w:rFonts w:ascii="Arial" w:eastAsia="Times New Roman" w:hAnsi="Arial" w:cs="Times New Roman"/>
      <w:b/>
      <w:caps/>
      <w:szCs w:val="24"/>
      <w:lang w:eastAsia="cs-CZ"/>
    </w:rPr>
  </w:style>
  <w:style w:type="paragraph" w:customStyle="1" w:styleId="Normlny-zmluva2rove">
    <w:name w:val="Normálny - zmluva 2. úroveň"/>
    <w:basedOn w:val="Normlny"/>
    <w:qFormat/>
    <w:rsid w:val="00A6511B"/>
    <w:pPr>
      <w:numPr>
        <w:ilvl w:val="1"/>
        <w:numId w:val="1"/>
      </w:numPr>
      <w:spacing w:after="60" w:line="276" w:lineRule="auto"/>
      <w:jc w:val="both"/>
    </w:pPr>
    <w:rPr>
      <w:rFonts w:ascii="Arial" w:eastAsia="Times New Roman" w:hAnsi="Arial" w:cs="Times New Roman"/>
      <w:szCs w:val="20"/>
      <w:lang w:eastAsia="cs-CZ"/>
    </w:rPr>
  </w:style>
  <w:style w:type="character" w:styleId="Odkaznakomentr">
    <w:name w:val="annotation reference"/>
    <w:basedOn w:val="Predvolenpsmoodseku"/>
    <w:uiPriority w:val="99"/>
    <w:semiHidden/>
    <w:unhideWhenUsed/>
    <w:rsid w:val="00D75DF5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D75DF5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D75DF5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75DF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75DF5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75D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75DF5"/>
    <w:rPr>
      <w:rFonts w:ascii="Segoe UI" w:hAnsi="Segoe UI" w:cs="Segoe UI"/>
      <w:sz w:val="18"/>
      <w:szCs w:val="18"/>
    </w:rPr>
  </w:style>
  <w:style w:type="paragraph" w:customStyle="1" w:styleId="HKVJRNormal2Tab">
    <w:name w:val="HKV_JR_Normal_2_Tab"/>
    <w:basedOn w:val="Normlny"/>
    <w:qFormat/>
    <w:rsid w:val="00CA677B"/>
    <w:pPr>
      <w:tabs>
        <w:tab w:val="right" w:leader="dot" w:pos="9072"/>
      </w:tabs>
      <w:suppressAutoHyphens/>
      <w:spacing w:before="120" w:after="120" w:line="288" w:lineRule="auto"/>
      <w:ind w:left="1616"/>
      <w:jc w:val="both"/>
    </w:pPr>
    <w:rPr>
      <w:rFonts w:ascii="Times New Roman" w:eastAsia="Times New Roman" w:hAnsi="Times New Roman" w:cs="Times New Roman"/>
      <w:iCs/>
      <w:sz w:val="20"/>
      <w:szCs w:val="20"/>
      <w:lang w:eastAsia="x-none" w:bidi="bn-BD"/>
    </w:rPr>
  </w:style>
  <w:style w:type="paragraph" w:styleId="Odsekzoznamu">
    <w:name w:val="List Paragraph"/>
    <w:basedOn w:val="Normlny"/>
    <w:uiPriority w:val="34"/>
    <w:qFormat/>
    <w:rsid w:val="00CA677B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A67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A677B"/>
  </w:style>
  <w:style w:type="paragraph" w:styleId="Pta">
    <w:name w:val="footer"/>
    <w:basedOn w:val="Normlny"/>
    <w:link w:val="PtaChar"/>
    <w:uiPriority w:val="99"/>
    <w:unhideWhenUsed/>
    <w:rsid w:val="00CA67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A67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BVS a.s.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Vinceová Adriana</dc:creator>
  <cp:keywords/>
  <dc:description/>
  <cp:lastModifiedBy>Krnáč Martin</cp:lastModifiedBy>
  <cp:revision>34</cp:revision>
  <cp:lastPrinted>2025-11-20T09:25:00Z</cp:lastPrinted>
  <dcterms:created xsi:type="dcterms:W3CDTF">2021-06-22T06:34:00Z</dcterms:created>
  <dcterms:modified xsi:type="dcterms:W3CDTF">2026-04-23T05:07:00Z</dcterms:modified>
</cp:coreProperties>
</file>